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E6" w:rsidRPr="00A619AE" w:rsidRDefault="00000C07" w:rsidP="00EE48E6">
      <w:pPr>
        <w:pStyle w:val="Teksttreci20"/>
        <w:shd w:val="clear" w:color="auto" w:fill="auto"/>
        <w:spacing w:before="0" w:after="177" w:line="413" w:lineRule="exact"/>
        <w:ind w:firstLine="0"/>
        <w:jc w:val="both"/>
        <w:rPr>
          <w:rFonts w:ascii="Arial" w:hAnsi="Arial" w:cs="Arial"/>
        </w:rPr>
      </w:pPr>
      <w:r w:rsidRPr="00A619AE">
        <w:rPr>
          <w:rFonts w:ascii="Arial" w:hAnsi="Arial" w:cs="Arial"/>
          <w:color w:val="000000"/>
          <w:lang w:eastAsia="pl-PL" w:bidi="pl-PL"/>
        </w:rPr>
        <w:t>Załącznik Nr 2 do Uchwały Nr 2/2023</w:t>
      </w:r>
      <w:r w:rsidR="00EE48E6" w:rsidRPr="00A619AE">
        <w:rPr>
          <w:rFonts w:ascii="Arial" w:hAnsi="Arial" w:cs="Arial"/>
          <w:color w:val="000000"/>
          <w:lang w:eastAsia="pl-PL" w:bidi="pl-PL"/>
        </w:rPr>
        <w:t xml:space="preserve"> Zgromadzenia Międzygminnego Związku Gospodarki Odpadami Komunalnymi „Odra-Nysa-Bóbr” z dnia </w:t>
      </w:r>
      <w:r w:rsidRPr="00A619AE">
        <w:rPr>
          <w:rFonts w:ascii="Arial" w:hAnsi="Arial" w:cs="Arial"/>
          <w:color w:val="000000"/>
          <w:lang w:eastAsia="pl-PL" w:bidi="pl-PL"/>
        </w:rPr>
        <w:t>16 stycznia 2023</w:t>
      </w:r>
      <w:r w:rsidR="00EE48E6" w:rsidRPr="00A619AE">
        <w:rPr>
          <w:rFonts w:ascii="Arial" w:hAnsi="Arial" w:cs="Arial"/>
          <w:color w:val="000000"/>
          <w:lang w:eastAsia="pl-PL" w:bidi="pl-PL"/>
        </w:rPr>
        <w:t xml:space="preserve"> r.</w:t>
      </w:r>
    </w:p>
    <w:p w:rsidR="00EE48E6" w:rsidRPr="00A619AE" w:rsidRDefault="00EE48E6" w:rsidP="00EE48E6">
      <w:pPr>
        <w:pStyle w:val="Nagwek20"/>
        <w:keepNext/>
        <w:keepLines/>
        <w:shd w:val="clear" w:color="auto" w:fill="auto"/>
        <w:spacing w:after="186" w:line="416" w:lineRule="exact"/>
        <w:jc w:val="center"/>
        <w:rPr>
          <w:rFonts w:ascii="Arial" w:hAnsi="Arial" w:cs="Arial"/>
        </w:rPr>
      </w:pPr>
      <w:bookmarkStart w:id="0" w:name="bookmark7"/>
      <w:r w:rsidRPr="00A619AE">
        <w:rPr>
          <w:rFonts w:ascii="Arial" w:hAnsi="Arial" w:cs="Arial"/>
          <w:color w:val="000000"/>
          <w:lang w:eastAsia="pl-PL" w:bidi="pl-PL"/>
        </w:rPr>
        <w:t>Objaśnienia do zmiany Wieloletniej Prognozy Finansowej Międzygminnego Związku</w:t>
      </w:r>
      <w:r w:rsidRPr="00A619AE">
        <w:rPr>
          <w:rFonts w:ascii="Arial" w:hAnsi="Arial" w:cs="Arial"/>
          <w:color w:val="000000"/>
          <w:lang w:eastAsia="pl-PL" w:bidi="pl-PL"/>
        </w:rPr>
        <w:br/>
        <w:t>Gospodarki Odpadami Komunalny</w:t>
      </w:r>
      <w:r w:rsidR="00000C07" w:rsidRPr="00A619AE">
        <w:rPr>
          <w:rFonts w:ascii="Arial" w:hAnsi="Arial" w:cs="Arial"/>
          <w:color w:val="000000"/>
          <w:lang w:eastAsia="pl-PL" w:bidi="pl-PL"/>
        </w:rPr>
        <w:t>mi „Odra-Nysa-Bóbr” na lata 2023</w:t>
      </w:r>
      <w:r w:rsidRPr="00A619AE">
        <w:rPr>
          <w:rFonts w:ascii="Arial" w:hAnsi="Arial" w:cs="Arial"/>
          <w:color w:val="000000"/>
          <w:lang w:eastAsia="pl-PL" w:bidi="pl-PL"/>
        </w:rPr>
        <w:t xml:space="preserve"> - 202</w:t>
      </w:r>
      <w:bookmarkEnd w:id="0"/>
      <w:r w:rsidR="00000C07" w:rsidRPr="00A619AE">
        <w:rPr>
          <w:rFonts w:ascii="Arial" w:hAnsi="Arial" w:cs="Arial"/>
          <w:color w:val="000000"/>
          <w:lang w:eastAsia="pl-PL" w:bidi="pl-PL"/>
        </w:rPr>
        <w:t>6</w:t>
      </w:r>
    </w:p>
    <w:p w:rsidR="00EE48E6" w:rsidRPr="00A619AE" w:rsidRDefault="00EE48E6" w:rsidP="00EE48E6">
      <w:pPr>
        <w:pStyle w:val="Teksttreci20"/>
        <w:shd w:val="clear" w:color="auto" w:fill="auto"/>
        <w:spacing w:before="0" w:after="315" w:line="409" w:lineRule="exact"/>
        <w:ind w:firstLine="0"/>
        <w:jc w:val="both"/>
        <w:rPr>
          <w:rFonts w:ascii="Arial" w:hAnsi="Arial" w:cs="Arial"/>
          <w:color w:val="000000"/>
          <w:lang w:eastAsia="pl-PL" w:bidi="pl-PL"/>
        </w:rPr>
      </w:pPr>
      <w:r w:rsidRPr="00A619AE">
        <w:rPr>
          <w:rFonts w:ascii="Arial" w:hAnsi="Arial" w:cs="Arial"/>
          <w:color w:val="000000"/>
          <w:lang w:eastAsia="pl-PL" w:bidi="pl-PL"/>
        </w:rPr>
        <w:t xml:space="preserve">Niniejsza zmiana Wieloletniej Prognozy Finansowej podyktowania jest potrzebą aktualizacji poszczególnych pozycji załącznika nr 1 w związku ze zmianami w dochodach i wydatkach </w:t>
      </w:r>
      <w:r w:rsidR="000A7A6A" w:rsidRPr="00A619AE">
        <w:rPr>
          <w:rFonts w:ascii="Arial" w:hAnsi="Arial" w:cs="Arial"/>
          <w:color w:val="000000"/>
          <w:lang w:eastAsia="pl-PL" w:bidi="pl-PL"/>
        </w:rPr>
        <w:t>bieżących budżet</w:t>
      </w:r>
      <w:r w:rsidR="00000C07" w:rsidRPr="00A619AE">
        <w:rPr>
          <w:rFonts w:ascii="Arial" w:hAnsi="Arial" w:cs="Arial"/>
          <w:color w:val="000000"/>
          <w:lang w:eastAsia="pl-PL" w:bidi="pl-PL"/>
        </w:rPr>
        <w:t>u oraz dochodach i wydatkach</w:t>
      </w:r>
      <w:r w:rsidR="000A7A6A" w:rsidRPr="00A619AE">
        <w:rPr>
          <w:rFonts w:ascii="Arial" w:hAnsi="Arial" w:cs="Arial"/>
          <w:color w:val="000000"/>
          <w:lang w:eastAsia="pl-PL" w:bidi="pl-PL"/>
        </w:rPr>
        <w:t xml:space="preserve"> majątkowych </w:t>
      </w:r>
      <w:r w:rsidR="00000C07" w:rsidRPr="00A619AE">
        <w:rPr>
          <w:rFonts w:ascii="Arial" w:hAnsi="Arial" w:cs="Arial"/>
          <w:color w:val="000000"/>
          <w:lang w:eastAsia="pl-PL" w:bidi="pl-PL"/>
        </w:rPr>
        <w:t xml:space="preserve">budżetu z planowanym otrzymaniem dofinansowania </w:t>
      </w:r>
      <w:r w:rsidR="000A7A6A" w:rsidRPr="00A619AE">
        <w:rPr>
          <w:rFonts w:ascii="Arial" w:hAnsi="Arial" w:cs="Arial"/>
        </w:rPr>
        <w:t>na realizację inwestycji pn. Modernizacja 6 Punktów Selektywnej Zbiórki Odpadów Komunalnych na ternie gmin członkowskich w ramach Rządowego Funduszu Polski Ład - Program Inwestycji Strategicznych</w:t>
      </w:r>
      <w:r w:rsidR="00000C07" w:rsidRPr="00A619AE">
        <w:rPr>
          <w:rFonts w:ascii="Arial" w:hAnsi="Arial" w:cs="Arial"/>
        </w:rPr>
        <w:t>.</w:t>
      </w:r>
    </w:p>
    <w:p w:rsidR="00EE48E6" w:rsidRPr="00A619AE" w:rsidRDefault="00EE48E6" w:rsidP="000A7A6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000000"/>
          <w:lang w:eastAsia="pl-PL" w:bidi="pl-PL"/>
        </w:rPr>
      </w:pPr>
      <w:r w:rsidRPr="00A619AE">
        <w:rPr>
          <w:rFonts w:ascii="Arial" w:hAnsi="Arial" w:cs="Arial"/>
          <w:color w:val="000000"/>
          <w:lang w:eastAsia="pl-PL" w:bidi="pl-PL"/>
        </w:rPr>
        <w:t>Zmieniane pozycje w załączniku nr 1 przyjęły następujące wartości:</w:t>
      </w:r>
    </w:p>
    <w:p w:rsidR="000A7A6A" w:rsidRPr="00A619AE" w:rsidRDefault="000A7A6A" w:rsidP="000A7A6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</w:rPr>
      </w:pPr>
    </w:p>
    <w:p w:rsidR="00EE48E6" w:rsidRPr="00A619AE" w:rsidRDefault="00EE48E6" w:rsidP="000A7A6A">
      <w:pPr>
        <w:pStyle w:val="Teksttreci20"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0" w:line="240" w:lineRule="auto"/>
        <w:ind w:left="480"/>
        <w:jc w:val="both"/>
        <w:rPr>
          <w:rFonts w:ascii="Arial" w:hAnsi="Arial" w:cs="Arial"/>
        </w:rPr>
      </w:pPr>
      <w:r w:rsidRPr="00A619AE">
        <w:rPr>
          <w:rFonts w:ascii="Arial" w:hAnsi="Arial" w:cs="Arial"/>
          <w:color w:val="000000"/>
          <w:lang w:eastAsia="pl-PL" w:bidi="pl-PL"/>
        </w:rPr>
        <w:t xml:space="preserve">Dochody ogółem </w:t>
      </w:r>
      <w:r w:rsidR="00111049" w:rsidRPr="00A619AE">
        <w:rPr>
          <w:rFonts w:ascii="Arial" w:hAnsi="Arial" w:cs="Arial"/>
          <w:color w:val="000000"/>
          <w:lang w:eastAsia="pl-PL" w:bidi="pl-PL"/>
        </w:rPr>
        <w:t xml:space="preserve">dla roku 2023 zostały zmienione na kwotę </w:t>
      </w:r>
      <w:r w:rsidR="004E3036" w:rsidRPr="00A619AE">
        <w:rPr>
          <w:rFonts w:ascii="Arial" w:hAnsi="Arial" w:cs="Arial"/>
          <w:color w:val="000000"/>
          <w:lang w:eastAsia="pl-PL" w:bidi="pl-PL"/>
        </w:rPr>
        <w:t>9 406 850,00</w:t>
      </w:r>
    </w:p>
    <w:p w:rsidR="000A7A6A" w:rsidRPr="00A619AE" w:rsidRDefault="000A7A6A" w:rsidP="000A7A6A">
      <w:pPr>
        <w:pStyle w:val="Teksttreci20"/>
        <w:shd w:val="clear" w:color="auto" w:fill="auto"/>
        <w:tabs>
          <w:tab w:val="left" w:pos="418"/>
        </w:tabs>
        <w:spacing w:before="0" w:after="0" w:line="240" w:lineRule="auto"/>
        <w:ind w:left="480" w:firstLine="0"/>
        <w:jc w:val="both"/>
        <w:rPr>
          <w:rFonts w:ascii="Arial" w:hAnsi="Arial" w:cs="Arial"/>
        </w:rPr>
      </w:pPr>
    </w:p>
    <w:p w:rsidR="005448C1" w:rsidRPr="00A619AE" w:rsidRDefault="005448C1" w:rsidP="000A7A6A">
      <w:pPr>
        <w:pStyle w:val="Teksttreci20"/>
        <w:shd w:val="clear" w:color="auto" w:fill="auto"/>
        <w:tabs>
          <w:tab w:val="left" w:pos="418"/>
        </w:tabs>
        <w:spacing w:before="0" w:after="0" w:line="240" w:lineRule="auto"/>
        <w:ind w:firstLine="0"/>
        <w:jc w:val="both"/>
        <w:rPr>
          <w:rFonts w:ascii="Arial" w:hAnsi="Arial" w:cs="Arial"/>
          <w:color w:val="000000"/>
          <w:lang w:eastAsia="pl-PL" w:bidi="pl-PL"/>
        </w:rPr>
      </w:pPr>
      <w:r w:rsidRPr="00A619AE">
        <w:rPr>
          <w:rFonts w:ascii="Arial" w:hAnsi="Arial" w:cs="Arial"/>
          <w:color w:val="000000"/>
          <w:lang w:eastAsia="pl-PL" w:bidi="pl-PL"/>
        </w:rPr>
        <w:t xml:space="preserve"> W tym:</w:t>
      </w:r>
    </w:p>
    <w:p w:rsidR="005448C1" w:rsidRPr="00A619AE" w:rsidRDefault="005448C1" w:rsidP="000A7A6A">
      <w:pPr>
        <w:pStyle w:val="Teksttreci20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0" w:line="48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A619AE">
        <w:rPr>
          <w:rFonts w:ascii="Arial" w:hAnsi="Arial" w:cs="Arial"/>
          <w:color w:val="000000"/>
          <w:lang w:eastAsia="pl-PL" w:bidi="pl-PL"/>
        </w:rPr>
        <w:t>Dochody majątkowe w kwocie 1 477 250,00</w:t>
      </w:r>
      <w:bookmarkStart w:id="1" w:name="_GoBack"/>
      <w:bookmarkEnd w:id="1"/>
    </w:p>
    <w:p w:rsidR="005448C1" w:rsidRPr="00A619AE" w:rsidRDefault="005448C1" w:rsidP="000A7A6A">
      <w:pPr>
        <w:pStyle w:val="Teksttreci20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0" w:line="480" w:lineRule="auto"/>
        <w:jc w:val="both"/>
        <w:rPr>
          <w:rFonts w:ascii="Arial" w:hAnsi="Arial" w:cs="Arial"/>
        </w:rPr>
      </w:pPr>
      <w:r w:rsidRPr="00A619AE">
        <w:rPr>
          <w:rFonts w:ascii="Arial" w:hAnsi="Arial" w:cs="Arial"/>
          <w:color w:val="000000"/>
          <w:lang w:eastAsia="pl-PL" w:bidi="pl-PL"/>
        </w:rPr>
        <w:t>Dochody bieżące w kwocie 7 909 100,00</w:t>
      </w:r>
    </w:p>
    <w:p w:rsidR="00EE48E6" w:rsidRPr="00A619AE" w:rsidRDefault="005448C1" w:rsidP="000A7A6A">
      <w:pPr>
        <w:pStyle w:val="Teksttreci20"/>
        <w:shd w:val="clear" w:color="auto" w:fill="auto"/>
        <w:tabs>
          <w:tab w:val="left" w:pos="418"/>
        </w:tabs>
        <w:spacing w:before="0" w:after="312" w:line="240" w:lineRule="auto"/>
        <w:ind w:firstLine="0"/>
        <w:jc w:val="both"/>
        <w:rPr>
          <w:rFonts w:ascii="Arial" w:hAnsi="Arial" w:cs="Arial"/>
          <w:color w:val="000000"/>
          <w:lang w:eastAsia="pl-PL" w:bidi="pl-PL"/>
        </w:rPr>
      </w:pPr>
      <w:r w:rsidRPr="00A619AE">
        <w:rPr>
          <w:rFonts w:ascii="Arial" w:hAnsi="Arial" w:cs="Arial"/>
          <w:color w:val="000000"/>
          <w:lang w:eastAsia="pl-PL" w:bidi="pl-PL"/>
        </w:rPr>
        <w:t xml:space="preserve">2.  </w:t>
      </w:r>
      <w:r w:rsidR="00EE48E6" w:rsidRPr="00A619AE">
        <w:rPr>
          <w:rFonts w:ascii="Arial" w:hAnsi="Arial" w:cs="Arial"/>
          <w:color w:val="000000"/>
          <w:lang w:eastAsia="pl-PL" w:bidi="pl-PL"/>
        </w:rPr>
        <w:t xml:space="preserve">Wydatki ogółem </w:t>
      </w:r>
      <w:r w:rsidRPr="00A619AE">
        <w:rPr>
          <w:rFonts w:ascii="Arial" w:hAnsi="Arial" w:cs="Arial"/>
          <w:color w:val="000000"/>
          <w:lang w:eastAsia="pl-PL" w:bidi="pl-PL"/>
        </w:rPr>
        <w:t>dla roku 2023 zostały zmienione na kwotę 9 406 850,00</w:t>
      </w:r>
    </w:p>
    <w:p w:rsidR="000A7A6A" w:rsidRPr="00A619AE" w:rsidRDefault="005448C1" w:rsidP="000A7A6A">
      <w:pPr>
        <w:pStyle w:val="Teksttreci20"/>
        <w:shd w:val="clear" w:color="auto" w:fill="auto"/>
        <w:tabs>
          <w:tab w:val="left" w:pos="418"/>
        </w:tabs>
        <w:spacing w:before="0" w:after="312" w:line="240" w:lineRule="auto"/>
        <w:ind w:firstLine="0"/>
        <w:jc w:val="both"/>
        <w:rPr>
          <w:rFonts w:ascii="Arial" w:hAnsi="Arial" w:cs="Arial"/>
          <w:color w:val="000000"/>
          <w:lang w:eastAsia="pl-PL" w:bidi="pl-PL"/>
        </w:rPr>
      </w:pPr>
      <w:r w:rsidRPr="00A619AE">
        <w:rPr>
          <w:rFonts w:ascii="Arial" w:hAnsi="Arial" w:cs="Arial"/>
          <w:color w:val="000000"/>
          <w:lang w:eastAsia="pl-PL" w:bidi="pl-PL"/>
        </w:rPr>
        <w:t>W tym:</w:t>
      </w:r>
    </w:p>
    <w:p w:rsidR="000A7A6A" w:rsidRPr="00A619AE" w:rsidRDefault="005448C1" w:rsidP="000A7A6A">
      <w:pPr>
        <w:pStyle w:val="Teksttreci20"/>
        <w:numPr>
          <w:ilvl w:val="0"/>
          <w:numId w:val="6"/>
        </w:numPr>
        <w:shd w:val="clear" w:color="auto" w:fill="auto"/>
        <w:tabs>
          <w:tab w:val="left" w:pos="418"/>
        </w:tabs>
        <w:spacing w:before="0" w:after="312" w:line="24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A619AE">
        <w:rPr>
          <w:rFonts w:ascii="Arial" w:hAnsi="Arial" w:cs="Arial"/>
          <w:color w:val="000000"/>
          <w:lang w:eastAsia="pl-PL" w:bidi="pl-PL"/>
        </w:rPr>
        <w:t xml:space="preserve">Wydatki majątkowe </w:t>
      </w:r>
      <w:r w:rsidR="000A7A6A" w:rsidRPr="00A619AE">
        <w:rPr>
          <w:rFonts w:ascii="Arial" w:hAnsi="Arial" w:cs="Arial"/>
          <w:color w:val="000000"/>
          <w:lang w:eastAsia="pl-PL" w:bidi="pl-PL"/>
        </w:rPr>
        <w:t>w kwocie  1555 000,00</w:t>
      </w:r>
    </w:p>
    <w:p w:rsidR="000A7A6A" w:rsidRPr="00A619AE" w:rsidRDefault="000A7A6A" w:rsidP="000A7A6A">
      <w:pPr>
        <w:pStyle w:val="Teksttreci20"/>
        <w:numPr>
          <w:ilvl w:val="0"/>
          <w:numId w:val="6"/>
        </w:numPr>
        <w:shd w:val="clear" w:color="auto" w:fill="auto"/>
        <w:tabs>
          <w:tab w:val="left" w:pos="418"/>
        </w:tabs>
        <w:spacing w:before="0" w:after="312" w:line="24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A619AE">
        <w:rPr>
          <w:rFonts w:ascii="Arial" w:hAnsi="Arial" w:cs="Arial"/>
          <w:color w:val="000000"/>
          <w:lang w:eastAsia="pl-PL" w:bidi="pl-PL"/>
        </w:rPr>
        <w:t>Wydatki bieżące w kwocie 7 851 850,00</w:t>
      </w:r>
    </w:p>
    <w:p w:rsidR="001A5E5A" w:rsidRDefault="001A5E5A" w:rsidP="000A7A6A">
      <w:pPr>
        <w:spacing w:line="240" w:lineRule="auto"/>
      </w:pPr>
    </w:p>
    <w:sectPr w:rsidR="001A5E5A" w:rsidSect="00EE48E6">
      <w:pgSz w:w="11900" w:h="16840"/>
      <w:pgMar w:top="1478" w:right="1434" w:bottom="2540" w:left="143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B93"/>
    <w:multiLevelType w:val="hybridMultilevel"/>
    <w:tmpl w:val="6A722FB8"/>
    <w:lvl w:ilvl="0" w:tplc="0C4E4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B5485"/>
    <w:multiLevelType w:val="hybridMultilevel"/>
    <w:tmpl w:val="624A20D4"/>
    <w:lvl w:ilvl="0" w:tplc="0C4E4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329C2"/>
    <w:multiLevelType w:val="multilevel"/>
    <w:tmpl w:val="86AAB2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2B0637"/>
    <w:multiLevelType w:val="hybridMultilevel"/>
    <w:tmpl w:val="4F18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052F3"/>
    <w:multiLevelType w:val="multilevel"/>
    <w:tmpl w:val="E904C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FD693D"/>
    <w:multiLevelType w:val="hybridMultilevel"/>
    <w:tmpl w:val="204C56B8"/>
    <w:lvl w:ilvl="0" w:tplc="0C4E4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E6"/>
    <w:rsid w:val="00000C07"/>
    <w:rsid w:val="000A7A6A"/>
    <w:rsid w:val="00111049"/>
    <w:rsid w:val="001A5E5A"/>
    <w:rsid w:val="004E3036"/>
    <w:rsid w:val="005448C1"/>
    <w:rsid w:val="00A619AE"/>
    <w:rsid w:val="00E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EE48E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E48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EE48E6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EE48E6"/>
    <w:pPr>
      <w:widowControl w:val="0"/>
      <w:shd w:val="clear" w:color="auto" w:fill="FFFFFF"/>
      <w:spacing w:before="240" w:after="360" w:line="0" w:lineRule="atLeast"/>
      <w:ind w:hanging="48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EE48E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E48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EE48E6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EE48E6"/>
    <w:pPr>
      <w:widowControl w:val="0"/>
      <w:shd w:val="clear" w:color="auto" w:fill="FFFFFF"/>
      <w:spacing w:before="240" w:after="360" w:line="0" w:lineRule="atLeast"/>
      <w:ind w:hanging="48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3</cp:revision>
  <dcterms:created xsi:type="dcterms:W3CDTF">2023-01-13T07:16:00Z</dcterms:created>
  <dcterms:modified xsi:type="dcterms:W3CDTF">2023-01-13T08:08:00Z</dcterms:modified>
</cp:coreProperties>
</file>