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F654" w14:textId="77777777" w:rsidR="007D799F" w:rsidRDefault="007D799F" w:rsidP="007D799F">
      <w:pPr>
        <w:tabs>
          <w:tab w:val="center" w:pos="4536"/>
          <w:tab w:val="right" w:pos="9072"/>
        </w:tabs>
        <w:jc w:val="center"/>
        <w:rPr>
          <w:color w:val="000000"/>
          <w:sz w:val="22"/>
          <w:szCs w:val="22"/>
          <w:lang w:eastAsia="en-US"/>
        </w:rPr>
      </w:pPr>
      <w:r w:rsidRPr="007D799F">
        <w:rPr>
          <w:color w:val="000000"/>
          <w:sz w:val="22"/>
          <w:szCs w:val="22"/>
          <w:lang w:eastAsia="en-US"/>
        </w:rPr>
        <w:t>Zamawiający</w:t>
      </w:r>
      <w:r>
        <w:rPr>
          <w:color w:val="000000"/>
          <w:sz w:val="22"/>
          <w:szCs w:val="22"/>
          <w:lang w:eastAsia="en-US"/>
        </w:rPr>
        <w:t>:</w:t>
      </w:r>
    </w:p>
    <w:p w14:paraId="61E8D16D" w14:textId="77777777" w:rsidR="007D799F" w:rsidRDefault="007D799F" w:rsidP="007D799F">
      <w:pPr>
        <w:tabs>
          <w:tab w:val="center" w:pos="4536"/>
          <w:tab w:val="right" w:pos="9072"/>
        </w:tabs>
        <w:jc w:val="center"/>
        <w:rPr>
          <w:color w:val="000000"/>
          <w:sz w:val="22"/>
          <w:szCs w:val="22"/>
          <w:lang w:eastAsia="en-US"/>
        </w:rPr>
      </w:pPr>
    </w:p>
    <w:p w14:paraId="3BB7256E" w14:textId="7C97BC1F" w:rsidR="007D799F" w:rsidRPr="007D799F" w:rsidRDefault="00210362" w:rsidP="007D799F">
      <w:pPr>
        <w:tabs>
          <w:tab w:val="center" w:pos="4536"/>
          <w:tab w:val="right" w:pos="9072"/>
        </w:tabs>
        <w:jc w:val="center"/>
        <w:rPr>
          <w:color w:val="00000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961418" wp14:editId="307E693B">
            <wp:simplePos x="0" y="0"/>
            <wp:positionH relativeFrom="column">
              <wp:posOffset>-118745</wp:posOffset>
            </wp:positionH>
            <wp:positionV relativeFrom="paragraph">
              <wp:posOffset>-154940</wp:posOffset>
            </wp:positionV>
            <wp:extent cx="829310" cy="89535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9F" w:rsidRPr="007D799F">
        <w:rPr>
          <w:color w:val="000000"/>
          <w:sz w:val="22"/>
          <w:szCs w:val="22"/>
          <w:lang w:eastAsia="en-US"/>
        </w:rPr>
        <w:t>Międzygminny Związek Gospodarki Odpadami Komunalnymi</w:t>
      </w:r>
    </w:p>
    <w:p w14:paraId="7C23B6D6" w14:textId="77777777" w:rsidR="007D799F" w:rsidRPr="007D799F" w:rsidRDefault="007D799F" w:rsidP="007D799F">
      <w:pPr>
        <w:tabs>
          <w:tab w:val="center" w:pos="4536"/>
          <w:tab w:val="right" w:pos="9072"/>
        </w:tabs>
        <w:jc w:val="center"/>
        <w:rPr>
          <w:color w:val="000000"/>
          <w:sz w:val="22"/>
          <w:szCs w:val="22"/>
          <w:lang w:eastAsia="en-US"/>
        </w:rPr>
      </w:pPr>
      <w:r w:rsidRPr="007D799F">
        <w:rPr>
          <w:color w:val="000000"/>
          <w:sz w:val="22"/>
          <w:szCs w:val="22"/>
          <w:lang w:eastAsia="en-US"/>
        </w:rPr>
        <w:t>„ODRA-NYSA-BÓBR”</w:t>
      </w:r>
    </w:p>
    <w:p w14:paraId="012A33B2" w14:textId="77777777" w:rsidR="007D799F" w:rsidRPr="007D799F" w:rsidRDefault="007D799F" w:rsidP="007D799F">
      <w:pPr>
        <w:tabs>
          <w:tab w:val="center" w:pos="4536"/>
          <w:tab w:val="right" w:pos="9072"/>
        </w:tabs>
        <w:rPr>
          <w:rFonts w:ascii="Calibri" w:hAnsi="Calibri"/>
          <w:color w:val="000000"/>
          <w:sz w:val="22"/>
          <w:szCs w:val="22"/>
          <w:lang w:eastAsia="en-US"/>
        </w:rPr>
      </w:pPr>
    </w:p>
    <w:p w14:paraId="4B0DE232" w14:textId="77777777" w:rsidR="007D799F" w:rsidRPr="007D799F" w:rsidRDefault="007D799F" w:rsidP="007D799F">
      <w:pPr>
        <w:tabs>
          <w:tab w:val="center" w:pos="4536"/>
          <w:tab w:val="right" w:pos="9072"/>
        </w:tabs>
        <w:jc w:val="center"/>
        <w:rPr>
          <w:color w:val="000000"/>
          <w:sz w:val="16"/>
          <w:szCs w:val="22"/>
          <w:lang w:val="en-US" w:eastAsia="en-US"/>
        </w:rPr>
      </w:pPr>
      <w:r w:rsidRPr="007D799F">
        <w:rPr>
          <w:color w:val="000000"/>
          <w:sz w:val="16"/>
          <w:szCs w:val="22"/>
          <w:lang w:eastAsia="en-US"/>
        </w:rPr>
        <w:t xml:space="preserve">ul. Pionierów 44, 66-600 Krosno Odrzańskie, tel. </w:t>
      </w:r>
      <w:r w:rsidRPr="007D799F">
        <w:rPr>
          <w:color w:val="000000"/>
          <w:sz w:val="16"/>
          <w:szCs w:val="22"/>
          <w:lang w:val="en-US" w:eastAsia="en-US"/>
        </w:rPr>
        <w:t>(68) 888 66 10,</w:t>
      </w:r>
    </w:p>
    <w:p w14:paraId="6EAB6A49" w14:textId="77777777" w:rsidR="007D799F" w:rsidRPr="007D799F" w:rsidRDefault="007D799F" w:rsidP="007D799F">
      <w:pPr>
        <w:pBdr>
          <w:bottom w:val="single" w:sz="6" w:space="1" w:color="auto"/>
        </w:pBdr>
        <w:tabs>
          <w:tab w:val="center" w:pos="4536"/>
          <w:tab w:val="right" w:pos="9072"/>
        </w:tabs>
        <w:jc w:val="center"/>
        <w:rPr>
          <w:sz w:val="16"/>
          <w:szCs w:val="22"/>
          <w:lang w:val="en-US" w:eastAsia="en-US"/>
        </w:rPr>
      </w:pPr>
      <w:r w:rsidRPr="007D799F">
        <w:rPr>
          <w:color w:val="000000"/>
          <w:sz w:val="16"/>
          <w:szCs w:val="22"/>
          <w:lang w:val="en-US" w:eastAsia="en-US"/>
        </w:rPr>
        <w:t xml:space="preserve"> e-mail: </w:t>
      </w:r>
      <w:r w:rsidRPr="007D799F">
        <w:rPr>
          <w:sz w:val="16"/>
          <w:szCs w:val="22"/>
          <w:lang w:val="en-US" w:eastAsia="en-US"/>
        </w:rPr>
        <w:t>sekretariat@odra-nysa-bobr.pl</w:t>
      </w:r>
      <w:r w:rsidRPr="007D799F">
        <w:rPr>
          <w:color w:val="000000"/>
          <w:sz w:val="16"/>
          <w:szCs w:val="22"/>
          <w:lang w:val="en-US" w:eastAsia="en-US"/>
        </w:rPr>
        <w:t xml:space="preserve">, </w:t>
      </w:r>
      <w:hyperlink r:id="rId6" w:history="1">
        <w:r w:rsidRPr="007D799F">
          <w:rPr>
            <w:color w:val="000000"/>
            <w:sz w:val="16"/>
            <w:szCs w:val="22"/>
            <w:u w:val="single"/>
            <w:lang w:val="en-US" w:eastAsia="en-US"/>
          </w:rPr>
          <w:t>www.odra-nysa-bobr.pl</w:t>
        </w:r>
      </w:hyperlink>
    </w:p>
    <w:p w14:paraId="41195AD2" w14:textId="77777777" w:rsidR="007D799F" w:rsidRPr="007D799F" w:rsidRDefault="007D799F" w:rsidP="007D799F">
      <w:pPr>
        <w:pBdr>
          <w:bottom w:val="single" w:sz="6" w:space="1" w:color="auto"/>
        </w:pBdr>
        <w:tabs>
          <w:tab w:val="center" w:pos="4536"/>
          <w:tab w:val="right" w:pos="9072"/>
        </w:tabs>
        <w:jc w:val="center"/>
        <w:rPr>
          <w:color w:val="000000"/>
          <w:sz w:val="16"/>
          <w:szCs w:val="16"/>
          <w:lang w:val="en-US" w:eastAsia="en-US"/>
        </w:rPr>
      </w:pPr>
      <w:r w:rsidRPr="007D799F">
        <w:rPr>
          <w:sz w:val="16"/>
          <w:szCs w:val="16"/>
          <w:lang w:val="en-US" w:eastAsia="en-US"/>
        </w:rPr>
        <w:t xml:space="preserve">NIP </w:t>
      </w:r>
      <w:r w:rsidRPr="007D799F">
        <w:rPr>
          <w:color w:val="000000"/>
          <w:sz w:val="16"/>
          <w:szCs w:val="16"/>
          <w:shd w:val="clear" w:color="auto" w:fill="FFFFFF"/>
          <w:lang w:eastAsia="en-US"/>
        </w:rPr>
        <w:t>926-167-08-62</w:t>
      </w:r>
      <w:r w:rsidRPr="007D799F">
        <w:rPr>
          <w:sz w:val="16"/>
          <w:szCs w:val="16"/>
          <w:lang w:val="en-US" w:eastAsia="en-US"/>
        </w:rPr>
        <w:t xml:space="preserve"> REGON </w:t>
      </w:r>
      <w:r w:rsidRPr="007D799F">
        <w:rPr>
          <w:color w:val="000000"/>
          <w:sz w:val="16"/>
          <w:szCs w:val="16"/>
          <w:shd w:val="clear" w:color="auto" w:fill="FFFFFF"/>
          <w:lang w:eastAsia="en-US"/>
        </w:rPr>
        <w:t>081087392</w:t>
      </w:r>
    </w:p>
    <w:p w14:paraId="04BDFE23" w14:textId="77777777" w:rsidR="007D799F" w:rsidRDefault="007D799F" w:rsidP="007D799F">
      <w:pPr>
        <w:jc w:val="both"/>
      </w:pPr>
    </w:p>
    <w:p w14:paraId="07CB4203" w14:textId="77777777" w:rsidR="00D345CF" w:rsidRPr="002C2AB5" w:rsidRDefault="007D799F" w:rsidP="007D799F">
      <w:pPr>
        <w:ind w:left="5664"/>
        <w:jc w:val="both"/>
      </w:pPr>
      <w:r w:rsidRPr="002C2AB5">
        <w:t xml:space="preserve">Krosno Odrzańskie </w:t>
      </w:r>
      <w:r w:rsidR="006D398D" w:rsidRPr="002C2AB5">
        <w:t>1</w:t>
      </w:r>
      <w:r w:rsidR="002C2AB5" w:rsidRPr="002C2AB5">
        <w:t>8</w:t>
      </w:r>
      <w:r w:rsidRPr="002C2AB5">
        <w:t>.0</w:t>
      </w:r>
      <w:r w:rsidR="006D398D" w:rsidRPr="002C2AB5">
        <w:t>3</w:t>
      </w:r>
      <w:r w:rsidRPr="002C2AB5">
        <w:t>.2021r.</w:t>
      </w:r>
    </w:p>
    <w:p w14:paraId="1BB01089" w14:textId="77777777" w:rsidR="00D345CF" w:rsidRPr="002C2AB5" w:rsidRDefault="00890961" w:rsidP="00D345CF">
      <w:pPr>
        <w:spacing w:after="240"/>
        <w:jc w:val="both"/>
      </w:pPr>
      <w:r w:rsidRPr="002C2AB5">
        <w:t xml:space="preserve"> </w:t>
      </w:r>
      <w:r w:rsidR="00EA5083" w:rsidRPr="002C2AB5">
        <w:t>MZGOK.271.1.2020.LO</w:t>
      </w:r>
    </w:p>
    <w:p w14:paraId="4C770806" w14:textId="77777777" w:rsidR="002C2AB5" w:rsidRDefault="002C2AB5" w:rsidP="002C2AB5">
      <w:pPr>
        <w:jc w:val="center"/>
        <w:rPr>
          <w:rFonts w:cs="Calibri"/>
          <w:b/>
          <w:bCs/>
        </w:rPr>
      </w:pPr>
    </w:p>
    <w:p w14:paraId="0D7BA71F" w14:textId="77777777" w:rsidR="002C2AB5" w:rsidRPr="002C2AB5" w:rsidRDefault="002C2AB5" w:rsidP="002C2AB5">
      <w:pPr>
        <w:jc w:val="center"/>
        <w:rPr>
          <w:rFonts w:cs="Calibri"/>
          <w:b/>
          <w:bCs/>
        </w:rPr>
      </w:pPr>
      <w:r w:rsidRPr="002C2AB5">
        <w:rPr>
          <w:rFonts w:cs="Calibri"/>
          <w:b/>
          <w:bCs/>
        </w:rPr>
        <w:t xml:space="preserve">Unieważnienie </w:t>
      </w:r>
    </w:p>
    <w:p w14:paraId="5BC71B0A" w14:textId="77777777" w:rsidR="002C2AB5" w:rsidRPr="002C2AB5" w:rsidRDefault="002C2AB5" w:rsidP="002C2AB5">
      <w:pPr>
        <w:jc w:val="center"/>
        <w:rPr>
          <w:rFonts w:cs="Calibri"/>
          <w:b/>
        </w:rPr>
      </w:pPr>
      <w:r w:rsidRPr="002C2AB5">
        <w:rPr>
          <w:rFonts w:cs="Calibri"/>
          <w:b/>
        </w:rPr>
        <w:t>postępowania o udzielenie zamówienia publicznego pn.</w:t>
      </w:r>
    </w:p>
    <w:p w14:paraId="0065331E" w14:textId="77777777" w:rsidR="002C2AB5" w:rsidRPr="002C2AB5" w:rsidRDefault="002C2AB5" w:rsidP="002C2AB5">
      <w:pPr>
        <w:jc w:val="center"/>
        <w:rPr>
          <w:rFonts w:cs="Calibri"/>
          <w:b/>
        </w:rPr>
      </w:pPr>
      <w:r w:rsidRPr="002C2AB5">
        <w:rPr>
          <w:rFonts w:cs="Calibri"/>
          <w:b/>
        </w:rPr>
        <w:t>„Odbiór, transport i zagospodarowanie odpadów komunalnych od właścicieli nieruchomości zamieszkałych z terenu gmin członkowskich Bytnica, Bobrowice, Dąbie, Gubin i Maszewo”.</w:t>
      </w:r>
    </w:p>
    <w:p w14:paraId="4566A944" w14:textId="77777777" w:rsidR="002C2AB5" w:rsidRPr="002C2AB5" w:rsidRDefault="002C2AB5" w:rsidP="002C2AB5">
      <w:pPr>
        <w:pStyle w:val="NormalnyWeb"/>
        <w:spacing w:after="0" w:afterAutospacing="0"/>
        <w:jc w:val="center"/>
        <w:rPr>
          <w:rFonts w:ascii="Calibri" w:hAnsi="Calibri" w:cs="Calibri"/>
        </w:rPr>
      </w:pPr>
    </w:p>
    <w:p w14:paraId="0E78655B" w14:textId="77777777" w:rsidR="002C2AB5" w:rsidRPr="002C2AB5" w:rsidRDefault="002C2AB5" w:rsidP="002C2AB5">
      <w:pPr>
        <w:pStyle w:val="NormalnyWeb"/>
        <w:jc w:val="both"/>
        <w:rPr>
          <w:rFonts w:ascii="Calibri" w:hAnsi="Calibri" w:cs="Calibri"/>
        </w:rPr>
      </w:pPr>
      <w:r w:rsidRPr="002C2AB5">
        <w:rPr>
          <w:rFonts w:ascii="Calibri" w:hAnsi="Calibri" w:cs="Calibri"/>
        </w:rPr>
        <w:t>Międzygminny Związek Gospodarowania Odpadami Komunalnymi działając na podstawie art. 92 ust. 2 ustawy  z dnia 29 stycznia 2004 roku - Prawo zamówień publicznych (t. j. Dz. U. z 2019r. poz. 1843 ze zm.) Zamawiający informuje o unieważnieniu przedmiotowego postępowania.</w:t>
      </w:r>
    </w:p>
    <w:p w14:paraId="3BD51925" w14:textId="77777777" w:rsidR="002C2AB5" w:rsidRPr="002C2AB5" w:rsidRDefault="002C2AB5" w:rsidP="002C2AB5">
      <w:pPr>
        <w:pStyle w:val="NormalnyWeb"/>
        <w:rPr>
          <w:rFonts w:ascii="Calibri" w:hAnsi="Calibri" w:cs="Calibri"/>
        </w:rPr>
      </w:pPr>
      <w:r w:rsidRPr="002C2AB5">
        <w:rPr>
          <w:rFonts w:ascii="Calibri" w:hAnsi="Calibri" w:cs="Calibri"/>
        </w:rPr>
        <w:t> </w:t>
      </w:r>
      <w:r w:rsidRPr="002C2AB5">
        <w:rPr>
          <w:rStyle w:val="Pogrubienie"/>
          <w:rFonts w:ascii="Calibri" w:hAnsi="Calibri" w:cs="Calibri"/>
          <w:bCs/>
        </w:rPr>
        <w:t>Uzasadnienie prawne:</w:t>
      </w:r>
    </w:p>
    <w:p w14:paraId="7932660C" w14:textId="77777777" w:rsidR="002C2AB5" w:rsidRPr="002C2AB5" w:rsidRDefault="002C2AB5" w:rsidP="002C2AB5">
      <w:pPr>
        <w:pStyle w:val="NormalnyWeb"/>
        <w:jc w:val="both"/>
        <w:rPr>
          <w:rFonts w:ascii="Calibri" w:hAnsi="Calibri" w:cs="Calibri"/>
        </w:rPr>
      </w:pPr>
      <w:r w:rsidRPr="002C2AB5">
        <w:rPr>
          <w:rFonts w:ascii="Calibri" w:hAnsi="Calibri" w:cs="Calibri"/>
        </w:rPr>
        <w:t>Art. 93 ust. 1 pkt 4) Prawa zamówień publicznych (t.j. Dz. U. z 2019 r. poz. 1843 ze zm.)</w:t>
      </w:r>
    </w:p>
    <w:p w14:paraId="1D81D0C0" w14:textId="77777777" w:rsidR="002C2AB5" w:rsidRPr="002C2AB5" w:rsidRDefault="002C2AB5" w:rsidP="002C2AB5">
      <w:pPr>
        <w:pStyle w:val="NormalnyWeb"/>
        <w:rPr>
          <w:rFonts w:ascii="Calibri" w:hAnsi="Calibri" w:cs="Calibri"/>
        </w:rPr>
      </w:pPr>
      <w:r w:rsidRPr="002C2AB5">
        <w:rPr>
          <w:rFonts w:ascii="Calibri" w:hAnsi="Calibri" w:cs="Calibri"/>
        </w:rPr>
        <w:t> </w:t>
      </w:r>
      <w:r w:rsidRPr="002C2AB5">
        <w:rPr>
          <w:rStyle w:val="Pogrubienie"/>
          <w:rFonts w:ascii="Calibri" w:hAnsi="Calibri" w:cs="Calibri"/>
          <w:bCs/>
        </w:rPr>
        <w:t>Uzasadnienie faktyczne:</w:t>
      </w:r>
    </w:p>
    <w:p w14:paraId="183208EE" w14:textId="77777777" w:rsidR="002C2AB5" w:rsidRPr="002C2AB5" w:rsidRDefault="002C2AB5" w:rsidP="002C2AB5">
      <w:pPr>
        <w:pStyle w:val="NormalnyWeb"/>
        <w:jc w:val="both"/>
        <w:rPr>
          <w:rFonts w:ascii="Calibri" w:hAnsi="Calibri" w:cs="Calibri"/>
        </w:rPr>
      </w:pPr>
      <w:r w:rsidRPr="002C2AB5">
        <w:rPr>
          <w:rFonts w:ascii="Calibri" w:hAnsi="Calibri" w:cs="Calibri"/>
        </w:rPr>
        <w:t xml:space="preserve">Zamawiający stosowanie do art. 86 ust. 3 ustawy Pzp  bezpośrednio przed otwarciem ofert podał kwotę, jaką zamierza przeznaczyć na sfinansowanie zamówienia tj.  3.874.242zł brutto </w:t>
      </w:r>
    </w:p>
    <w:p w14:paraId="528D4842" w14:textId="77777777" w:rsidR="002C2AB5" w:rsidRPr="002C2AB5" w:rsidRDefault="002C2AB5" w:rsidP="002C2AB5">
      <w:pPr>
        <w:pStyle w:val="NormalnyWeb"/>
        <w:jc w:val="both"/>
        <w:rPr>
          <w:rFonts w:ascii="Calibri" w:hAnsi="Calibri" w:cs="Calibri"/>
        </w:rPr>
      </w:pPr>
      <w:r w:rsidRPr="002C2AB5">
        <w:rPr>
          <w:rFonts w:ascii="Calibri" w:hAnsi="Calibri" w:cs="Calibri"/>
        </w:rPr>
        <w:t>W związku z tym, że cena najkorzystniejszej oferty (5.084.746,05zł brutto) przewyższa kwotę, którą Zamawiający zamierzał przeznaczyć na sfinansowanie przedmiotu zamówienia, Zamawiający unieważnia przedmiotowe postępowanie.</w:t>
      </w:r>
    </w:p>
    <w:p w14:paraId="1119F5DA" w14:textId="77777777" w:rsidR="00CC2B87" w:rsidRPr="002C2AB5" w:rsidRDefault="00CC2B87" w:rsidP="002C2AB5">
      <w:pPr>
        <w:ind w:left="360" w:hanging="360"/>
        <w:jc w:val="both"/>
      </w:pPr>
    </w:p>
    <w:p w14:paraId="2BF978EC" w14:textId="77777777" w:rsidR="00D419A8" w:rsidRPr="002C2AB5" w:rsidRDefault="00D419A8" w:rsidP="00165DE3">
      <w:pPr>
        <w:ind w:firstLine="284"/>
        <w:jc w:val="both"/>
      </w:pPr>
    </w:p>
    <w:p w14:paraId="1CA0CF93" w14:textId="77777777" w:rsidR="00165DE3" w:rsidRPr="002C2AB5" w:rsidRDefault="00165DE3" w:rsidP="00D345CF">
      <w:pPr>
        <w:ind w:left="360" w:hanging="360"/>
        <w:jc w:val="both"/>
      </w:pPr>
    </w:p>
    <w:p w14:paraId="60480C13" w14:textId="77777777" w:rsidR="00967A76" w:rsidRPr="002C2AB5" w:rsidRDefault="00967A76" w:rsidP="00967A76">
      <w:pPr>
        <w:ind w:left="5761"/>
        <w:jc w:val="both"/>
      </w:pPr>
    </w:p>
    <w:p w14:paraId="47040E4B" w14:textId="77777777" w:rsidR="00967A76" w:rsidRPr="002C2AB5" w:rsidRDefault="00967A76" w:rsidP="00967A76">
      <w:pPr>
        <w:ind w:left="5761"/>
        <w:jc w:val="both"/>
      </w:pPr>
    </w:p>
    <w:p w14:paraId="01A5217A" w14:textId="77777777" w:rsidR="00D345CF" w:rsidRPr="002C2AB5" w:rsidRDefault="000B2F86" w:rsidP="00967A76">
      <w:pPr>
        <w:ind w:left="5761"/>
        <w:jc w:val="both"/>
      </w:pPr>
      <w:r w:rsidRPr="002C2AB5">
        <w:t xml:space="preserve">/-/ </w:t>
      </w:r>
      <w:r w:rsidR="00EA5083" w:rsidRPr="002C2AB5">
        <w:t>Leszek Olgrzymek</w:t>
      </w:r>
    </w:p>
    <w:p w14:paraId="3701EAB6" w14:textId="77777777" w:rsidR="000B2F86" w:rsidRPr="002C2AB5" w:rsidRDefault="000B2F86" w:rsidP="00967A76">
      <w:pPr>
        <w:ind w:left="5761"/>
        <w:jc w:val="both"/>
      </w:pPr>
      <w:r w:rsidRPr="002C2AB5">
        <w:t>Przewodniczący MZGOK</w:t>
      </w:r>
    </w:p>
    <w:sectPr w:rsidR="000B2F86" w:rsidRPr="002C2AB5" w:rsidSect="007D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183"/>
    <w:multiLevelType w:val="hybridMultilevel"/>
    <w:tmpl w:val="B712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A97A12"/>
    <w:multiLevelType w:val="hybridMultilevel"/>
    <w:tmpl w:val="2C5C1A2C"/>
    <w:lvl w:ilvl="0" w:tplc="E970237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13D454D"/>
    <w:multiLevelType w:val="hybridMultilevel"/>
    <w:tmpl w:val="637282FC"/>
    <w:lvl w:ilvl="0" w:tplc="400A0B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B2D92"/>
    <w:rsid w:val="000B2F86"/>
    <w:rsid w:val="00100055"/>
    <w:rsid w:val="00150E67"/>
    <w:rsid w:val="00165DE3"/>
    <w:rsid w:val="00166E49"/>
    <w:rsid w:val="0018516A"/>
    <w:rsid w:val="00191439"/>
    <w:rsid w:val="001B3ACA"/>
    <w:rsid w:val="00210362"/>
    <w:rsid w:val="002C2984"/>
    <w:rsid w:val="002C2AB5"/>
    <w:rsid w:val="00312393"/>
    <w:rsid w:val="00366002"/>
    <w:rsid w:val="003B15BF"/>
    <w:rsid w:val="003C7303"/>
    <w:rsid w:val="003F7C8D"/>
    <w:rsid w:val="00480AD0"/>
    <w:rsid w:val="00511F69"/>
    <w:rsid w:val="00524C54"/>
    <w:rsid w:val="00534ACB"/>
    <w:rsid w:val="00557AED"/>
    <w:rsid w:val="005F07A8"/>
    <w:rsid w:val="005F2F3E"/>
    <w:rsid w:val="005F5AE0"/>
    <w:rsid w:val="006435E5"/>
    <w:rsid w:val="00644913"/>
    <w:rsid w:val="006820B3"/>
    <w:rsid w:val="006A33B4"/>
    <w:rsid w:val="006B1DE1"/>
    <w:rsid w:val="006D398D"/>
    <w:rsid w:val="006F5EE7"/>
    <w:rsid w:val="007D799F"/>
    <w:rsid w:val="00805848"/>
    <w:rsid w:val="00822C37"/>
    <w:rsid w:val="00890961"/>
    <w:rsid w:val="008C4333"/>
    <w:rsid w:val="0093098A"/>
    <w:rsid w:val="00951E65"/>
    <w:rsid w:val="00967A76"/>
    <w:rsid w:val="00A10EFF"/>
    <w:rsid w:val="00A20E9E"/>
    <w:rsid w:val="00B074B8"/>
    <w:rsid w:val="00BB2105"/>
    <w:rsid w:val="00BF3E2A"/>
    <w:rsid w:val="00C24499"/>
    <w:rsid w:val="00C27119"/>
    <w:rsid w:val="00C30209"/>
    <w:rsid w:val="00C32C56"/>
    <w:rsid w:val="00C47A2D"/>
    <w:rsid w:val="00C543A7"/>
    <w:rsid w:val="00C70ACA"/>
    <w:rsid w:val="00C8065F"/>
    <w:rsid w:val="00CB01CA"/>
    <w:rsid w:val="00CC2B87"/>
    <w:rsid w:val="00CC6912"/>
    <w:rsid w:val="00D345CF"/>
    <w:rsid w:val="00D419A8"/>
    <w:rsid w:val="00D61160"/>
    <w:rsid w:val="00DA3A89"/>
    <w:rsid w:val="00DA6587"/>
    <w:rsid w:val="00E646E4"/>
    <w:rsid w:val="00EA5083"/>
    <w:rsid w:val="00EB262C"/>
    <w:rsid w:val="00ED6453"/>
    <w:rsid w:val="00EF6147"/>
    <w:rsid w:val="00F07976"/>
    <w:rsid w:val="00F74E63"/>
    <w:rsid w:val="00F95705"/>
    <w:rsid w:val="00FB1FF1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75DAE"/>
  <w14:defaultImageDpi w14:val="0"/>
  <w15:docId w15:val="{55AF0709-9F0A-4648-AFD8-A173AD0C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D345CF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45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5DE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9A8"/>
    <w:rPr>
      <w:rFonts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C2AB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C2A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ra-nysa-bob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1240</Characters>
  <Application>Microsoft Office Word</Application>
  <DocSecurity>0</DocSecurity>
  <Lines>10</Lines>
  <Paragraphs>2</Paragraphs>
  <ScaleCrop>false</ScaleCrop>
  <Company>Wolters Kluwer Polska Sp z o.o.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ZNAKI:1415</dc:description>
  <cp:lastModifiedBy>Leszek Olgrzymek</cp:lastModifiedBy>
  <cp:revision>2</cp:revision>
  <cp:lastPrinted>2017-11-22T09:31:00Z</cp:lastPrinted>
  <dcterms:created xsi:type="dcterms:W3CDTF">2021-03-18T06:49:00Z</dcterms:created>
  <dcterms:modified xsi:type="dcterms:W3CDTF">2021-03-18T06:49:00Z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1415</vt:lpwstr>
  </property>
  <property fmtid="{D5CDD505-2E9C-101B-9397-08002B2CF9AE}" pid="4" name="ZNAKI:">
    <vt:lpwstr>1415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2019-03-22 12:57:12</vt:lpwstr>
  </property>
  <property fmtid="{D5CDD505-2E9C-101B-9397-08002B2CF9AE}" pid="9" name="PlikTestowMogaBycZmiany">
    <vt:lpwstr>tak</vt:lpwstr>
  </property>
</Properties>
</file>